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DC" w:rsidRPr="00271190" w:rsidRDefault="00FA7DDC" w:rsidP="00733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</w:rPr>
        <w:t>Конспект з</w:t>
      </w:r>
      <w:r w:rsidR="00900E21" w:rsidRPr="00271190">
        <w:rPr>
          <w:rFonts w:ascii="Times New Roman" w:hAnsi="Times New Roman" w:cs="Times New Roman"/>
          <w:sz w:val="24"/>
          <w:szCs w:val="24"/>
        </w:rPr>
        <w:t>анятие кружка</w:t>
      </w:r>
      <w:r w:rsidR="00733D55" w:rsidRPr="00271190">
        <w:rPr>
          <w:rFonts w:ascii="Times New Roman" w:hAnsi="Times New Roman" w:cs="Times New Roman"/>
          <w:sz w:val="24"/>
          <w:szCs w:val="24"/>
        </w:rPr>
        <w:t>.</w:t>
      </w:r>
    </w:p>
    <w:p w:rsidR="00900E21" w:rsidRPr="00271190" w:rsidRDefault="00FA7DDC" w:rsidP="00733D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00E21"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 – наука чудес и превращений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1586C" w:rsidRPr="00271190" w:rsidRDefault="00B1586C" w:rsidP="00733D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класс.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33D55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Цель: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0E21" w:rsidRPr="00271190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актуализация знаний учащихся </w:t>
      </w:r>
      <w:r w:rsidR="00900E21" w:rsidRPr="00271190">
        <w:rPr>
          <w:rFonts w:ascii="Times New Roman" w:eastAsia="Calibri" w:hAnsi="Times New Roman" w:cs="Times New Roman"/>
          <w:sz w:val="24"/>
          <w:szCs w:val="24"/>
        </w:rPr>
        <w:t>о  свойствах  оксидов, кислот, оснований и солей и  умения применить эти знания при экспериментальном решении задач.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необходимость изучения химии для объяснения явлений, наблюдаемых в жизни;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значение химической науки;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ее связь с другими естественными науками. </w:t>
      </w:r>
    </w:p>
    <w:p w:rsidR="00900E21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правила техники безопасности при  работе с веществами и лабораторным оборудованием.</w:t>
      </w:r>
    </w:p>
    <w:p w:rsidR="00733D55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  <w:u w:val="single"/>
        </w:rPr>
        <w:t>Развивающие</w:t>
      </w:r>
      <w:r w:rsidRPr="002711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</w:rPr>
        <w:t xml:space="preserve">• </w:t>
      </w:r>
      <w:r w:rsidR="00900E21" w:rsidRPr="00271190">
        <w:rPr>
          <w:rFonts w:ascii="Times New Roman" w:hAnsi="Times New Roman" w:cs="Times New Roman"/>
          <w:sz w:val="24"/>
          <w:szCs w:val="24"/>
        </w:rPr>
        <w:t>способствовать развитию познавател</w:t>
      </w:r>
      <w:r w:rsidRPr="00271190">
        <w:rPr>
          <w:rFonts w:ascii="Times New Roman" w:hAnsi="Times New Roman" w:cs="Times New Roman"/>
          <w:sz w:val="24"/>
          <w:szCs w:val="24"/>
        </w:rPr>
        <w:t>ьного интереса учащихся к химии</w:t>
      </w:r>
      <w:r w:rsidR="00900E21" w:rsidRPr="002711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hAnsi="Times New Roman" w:cs="Times New Roman"/>
          <w:sz w:val="24"/>
          <w:szCs w:val="24"/>
        </w:rPr>
        <w:t xml:space="preserve">• </w:t>
      </w:r>
      <w:r w:rsidR="00900E21" w:rsidRPr="00271190">
        <w:rPr>
          <w:rFonts w:ascii="Times New Roman" w:hAnsi="Times New Roman" w:cs="Times New Roman"/>
          <w:sz w:val="24"/>
          <w:szCs w:val="24"/>
        </w:rPr>
        <w:t>развивать умения учащихся анализировать, сравнивать, синтезировать, обобщать, делать выводы.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0E21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овершенствовать </w:t>
      </w:r>
      <w:r w:rsidR="00900E21" w:rsidRPr="00271190">
        <w:rPr>
          <w:rFonts w:ascii="Times New Roman" w:eastAsia="Calibri" w:hAnsi="Times New Roman" w:cs="Times New Roman"/>
          <w:sz w:val="24"/>
          <w:szCs w:val="24"/>
        </w:rPr>
        <w:t>умение работать с простейшими приборами</w:t>
      </w:r>
      <w:r w:rsidR="00900E21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навыки по проведению химического эксперимента.</w:t>
      </w:r>
    </w:p>
    <w:p w:rsidR="00733D55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  <w:r w:rsidR="00D94EFB" w:rsidRPr="00271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0E21" w:rsidRPr="00271190" w:rsidRDefault="00733D55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</w:rPr>
        <w:t xml:space="preserve">• </w:t>
      </w:r>
      <w:r w:rsidR="00D94EFB" w:rsidRPr="00271190">
        <w:rPr>
          <w:rFonts w:ascii="Times New Roman" w:hAnsi="Times New Roman" w:cs="Times New Roman"/>
          <w:sz w:val="24"/>
          <w:szCs w:val="24"/>
        </w:rPr>
        <w:t>воспитывать личность</w:t>
      </w:r>
      <w:r w:rsidR="00900E21" w:rsidRPr="00271190">
        <w:rPr>
          <w:rFonts w:ascii="Times New Roman" w:hAnsi="Times New Roman" w:cs="Times New Roman"/>
          <w:sz w:val="24"/>
          <w:szCs w:val="24"/>
        </w:rPr>
        <w:t xml:space="preserve"> с высоким уровнем культуры,</w:t>
      </w:r>
      <w:r w:rsidRPr="00271190">
        <w:rPr>
          <w:rFonts w:ascii="Times New Roman" w:hAnsi="Times New Roman" w:cs="Times New Roman"/>
          <w:sz w:val="24"/>
          <w:szCs w:val="24"/>
        </w:rPr>
        <w:t xml:space="preserve"> </w:t>
      </w:r>
      <w:r w:rsidR="00900E21" w:rsidRPr="00271190">
        <w:rPr>
          <w:rFonts w:ascii="Times New Roman" w:hAnsi="Times New Roman" w:cs="Times New Roman"/>
          <w:sz w:val="24"/>
          <w:szCs w:val="24"/>
        </w:rPr>
        <w:t>формировать потребность в познавательной деятельности.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реактивы:  пробирки,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штативы, держатели, газоотводные трубки, спиртовки,  асбестовые сетки, стеклянные  трубочки,</w:t>
      </w:r>
      <w:r w:rsidR="00D94EFB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пластиковые бутылочки (300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мл)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известковая вода, серная, соляная кислоты, воздушные ш</w:t>
      </w:r>
      <w:r w:rsidR="00D94EFB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арики, спиртовки, малахит, </w:t>
      </w:r>
      <w:proofErr w:type="spellStart"/>
      <w:r w:rsidR="00D94EFB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кальция, ацетон, платочек, дихромат аммония,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натрия, сульфат меди, скрепки, натрий, раствор глюкозы, метиленовая синь, хлорид железа (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сухое горючее,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роданид калия, фенолфталеин, малахит.</w:t>
      </w:r>
      <w:proofErr w:type="gramEnd"/>
    </w:p>
    <w:p w:rsidR="00FA7DDC" w:rsidRPr="00271190" w:rsidRDefault="00FA7DDC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</w:rPr>
        <w:t xml:space="preserve">Тип урока: комбинированный. </w:t>
      </w:r>
    </w:p>
    <w:p w:rsidR="00FA7DDC" w:rsidRPr="00271190" w:rsidRDefault="00FA7DDC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90">
        <w:rPr>
          <w:rFonts w:ascii="Times New Roman" w:hAnsi="Times New Roman" w:cs="Times New Roman"/>
          <w:sz w:val="24"/>
          <w:szCs w:val="24"/>
          <w:u w:val="single"/>
        </w:rPr>
        <w:t>Форма</w:t>
      </w:r>
      <w:r w:rsidR="00733D55" w:rsidRPr="0027119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71190">
        <w:rPr>
          <w:rFonts w:ascii="Times New Roman" w:hAnsi="Times New Roman" w:cs="Times New Roman"/>
          <w:sz w:val="24"/>
          <w:szCs w:val="24"/>
          <w:u w:val="single"/>
        </w:rPr>
        <w:t>проведения</w:t>
      </w:r>
      <w:r w:rsidRPr="00271190">
        <w:rPr>
          <w:rFonts w:ascii="Times New Roman" w:hAnsi="Times New Roman" w:cs="Times New Roman"/>
          <w:sz w:val="24"/>
          <w:szCs w:val="24"/>
        </w:rPr>
        <w:t>:  фронтальная беседа, демонстрация занимательных опытов, лабораторная работа учащихся.</w:t>
      </w:r>
    </w:p>
    <w:p w:rsidR="00FA7DDC" w:rsidRPr="00271190" w:rsidRDefault="00FA7DDC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119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71190">
        <w:rPr>
          <w:rFonts w:ascii="Times New Roman" w:hAnsi="Times New Roman" w:cs="Times New Roman"/>
          <w:sz w:val="24"/>
          <w:szCs w:val="24"/>
        </w:rPr>
        <w:t xml:space="preserve"> связи: с литературой.</w:t>
      </w:r>
    </w:p>
    <w:p w:rsidR="00733D55" w:rsidRPr="00271190" w:rsidRDefault="00733D55" w:rsidP="00733D55">
      <w:pPr>
        <w:pStyle w:val="a4"/>
        <w:spacing w:before="0" w:beforeAutospacing="0" w:after="0" w:afterAutospacing="0"/>
        <w:jc w:val="center"/>
        <w:rPr>
          <w:shd w:val="clear" w:color="auto" w:fill="FFFFFF"/>
        </w:rPr>
      </w:pPr>
    </w:p>
    <w:p w:rsidR="00900E21" w:rsidRPr="00271190" w:rsidRDefault="00900E21" w:rsidP="00733D55">
      <w:pPr>
        <w:pStyle w:val="a4"/>
        <w:spacing w:before="0" w:beforeAutospacing="0" w:after="0" w:afterAutospacing="0"/>
        <w:jc w:val="center"/>
        <w:rPr>
          <w:shd w:val="clear" w:color="auto" w:fill="FFFFFF"/>
        </w:rPr>
      </w:pPr>
      <w:r w:rsidRPr="00271190">
        <w:rPr>
          <w:shd w:val="clear" w:color="auto" w:fill="FFFFFF"/>
        </w:rPr>
        <w:t>Ход занятия.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right"/>
        <w:rPr>
          <w:b/>
          <w:shd w:val="clear" w:color="auto" w:fill="FFFFFF"/>
        </w:rPr>
      </w:pPr>
      <w:r w:rsidRPr="00271190">
        <w:rPr>
          <w:rFonts w:eastAsia="Calibri"/>
          <w:b/>
        </w:rPr>
        <w:t>Девиз урока</w:t>
      </w:r>
      <w:r w:rsidRPr="00271190">
        <w:rPr>
          <w:rFonts w:eastAsia="Calibri"/>
        </w:rPr>
        <w:t>:</w:t>
      </w:r>
      <w:r w:rsidRPr="00271190">
        <w:rPr>
          <w:shd w:val="clear" w:color="auto" w:fill="FFFFFF"/>
        </w:rPr>
        <w:t xml:space="preserve"> </w:t>
      </w:r>
      <w:r w:rsidR="00733D55" w:rsidRPr="00271190">
        <w:rPr>
          <w:shd w:val="clear" w:color="auto" w:fill="FFFFFF"/>
        </w:rPr>
        <w:br/>
      </w:r>
      <w:r w:rsidRPr="00271190">
        <w:rPr>
          <w:b/>
          <w:shd w:val="clear" w:color="auto" w:fill="FFFFFF"/>
        </w:rPr>
        <w:t xml:space="preserve">Широко распростирает химия руки свои в дела человеческие. </w:t>
      </w:r>
      <w:r w:rsidR="00733D55" w:rsidRPr="00271190">
        <w:rPr>
          <w:b/>
          <w:shd w:val="clear" w:color="auto" w:fill="FFFFFF"/>
        </w:rPr>
        <w:br/>
      </w:r>
      <w:r w:rsidRPr="00271190">
        <w:rPr>
          <w:b/>
          <w:shd w:val="clear" w:color="auto" w:fill="FFFFFF"/>
        </w:rPr>
        <w:t xml:space="preserve">Куда не посмотрим, куда не оглянемся – </w:t>
      </w:r>
      <w:r w:rsidR="00733D55" w:rsidRPr="00271190">
        <w:rPr>
          <w:b/>
          <w:shd w:val="clear" w:color="auto" w:fill="FFFFFF"/>
        </w:rPr>
        <w:br/>
      </w:r>
      <w:r w:rsidRPr="00271190">
        <w:rPr>
          <w:b/>
          <w:shd w:val="clear" w:color="auto" w:fill="FFFFFF"/>
        </w:rPr>
        <w:t xml:space="preserve">везде перед очами нашими успехи её применения. </w:t>
      </w:r>
      <w:r w:rsidR="00733D55" w:rsidRPr="00271190">
        <w:rPr>
          <w:b/>
          <w:shd w:val="clear" w:color="auto" w:fill="FFFFFF"/>
        </w:rPr>
        <w:br/>
      </w:r>
      <w:r w:rsidRPr="00271190">
        <w:rPr>
          <w:b/>
          <w:shd w:val="clear" w:color="auto" w:fill="FFFFFF"/>
        </w:rPr>
        <w:t>(М.В.Ломоносов).</w:t>
      </w:r>
    </w:p>
    <w:p w:rsidR="00733D55" w:rsidRPr="00271190" w:rsidRDefault="00733D55" w:rsidP="00733D55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E21" w:rsidRPr="00271190" w:rsidRDefault="00900E21" w:rsidP="00733D55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Что такое химия? </w:t>
      </w:r>
    </w:p>
    <w:p w:rsidR="00900E21" w:rsidRPr="00271190" w:rsidRDefault="00900E21" w:rsidP="00733D55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дают ответы на поставленный вопрос.</w:t>
      </w:r>
    </w:p>
    <w:p w:rsidR="00900E21" w:rsidRPr="00271190" w:rsidRDefault="00900E21" w:rsidP="00733D55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</w:p>
    <w:p w:rsidR="00900E21" w:rsidRPr="00271190" w:rsidRDefault="00900E21" w:rsidP="00733D55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- это наука о веществах, ее еще называют «индустрией чудесных превращений». Это одна из наук о природе, об изменениях, происходящих в природе. Сама природа является объектом естествознания. Таким образом, химия относится к естественным наукам. Она тесно связана с физикой, биологией географией, математикой.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–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все для планеты,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–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научный прогресс.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строит,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лечит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33D55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–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наука чудес.</w:t>
      </w:r>
    </w:p>
    <w:p w:rsidR="00733D55" w:rsidRPr="00271190" w:rsidRDefault="00900E21" w:rsidP="00733D55">
      <w:pPr>
        <w:spacing w:after="0" w:line="24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271190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lastRenderedPageBreak/>
        <w:t>Химия – это область чудес, в ней скрыто счастье человечества, величайшие завоевания разума будут сделаны именно в этой области. (М.</w:t>
      </w:r>
      <w:r w:rsidR="00733D55" w:rsidRPr="00271190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</w:t>
      </w:r>
      <w:r w:rsidRPr="00271190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Горький).</w:t>
      </w:r>
    </w:p>
    <w:p w:rsidR="00733D55" w:rsidRPr="00271190" w:rsidRDefault="00733D55" w:rsidP="00733D55">
      <w:pPr>
        <w:spacing w:after="0" w:line="24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</w:p>
    <w:p w:rsidR="00733D55" w:rsidRPr="00271190" w:rsidRDefault="00900E21" w:rsidP="00733D55">
      <w:pPr>
        <w:spacing w:after="0" w:line="24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271190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Докажем, что химия наука чудес. (Демонстрация опытов</w:t>
      </w:r>
      <w:r w:rsidR="00733D55" w:rsidRPr="00271190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)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  <w:bCs/>
        </w:rPr>
        <w:t xml:space="preserve">Несгораемый платок. </w:t>
      </w:r>
      <w:r w:rsidRPr="00271190">
        <w:rPr>
          <w:bCs/>
        </w:rPr>
        <w:t>(Демонстрирует учитель)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 xml:space="preserve">Небольшой платочек погружают в раствор силиката натрия (смешивают силикатный клей с водой в отношении 1:10), хорошо смачивают и отжимают. Затем платочек берут за уголок пинцетом, погружают в стакан с ацетоном (можно брать этиловый спирт, денатурат, бензин и </w:t>
      </w:r>
      <w:proofErr w:type="gramStart"/>
      <w:r w:rsidRPr="00271190">
        <w:t>другие</w:t>
      </w:r>
      <w:proofErr w:type="gramEnd"/>
      <w:r w:rsidRPr="00271190">
        <w:t xml:space="preserve"> легко воспламеняющиеся жидкости), вынимают и тут же поджигают над пламенем спиртовки или с помощью лучинки. Ацетон быстро сгорает, а платочек остается невредимым </w:t>
      </w:r>
      <w:proofErr w:type="gramStart"/>
      <w:r w:rsidRPr="00271190">
        <w:t xml:space="preserve">( </w:t>
      </w:r>
      <w:proofErr w:type="gramEnd"/>
      <w:r w:rsidRPr="00271190">
        <w:t xml:space="preserve">дело в том, что ацетон имеет настолько малую теплоту сгорания, что тепла едва хватает на то, чтобы просушить платок, поэтому платочек можно просто слегка смочить водой). </w:t>
      </w:r>
    </w:p>
    <w:p w:rsidR="00733D55" w:rsidRPr="00271190" w:rsidRDefault="00733D55" w:rsidP="00733D55">
      <w:pPr>
        <w:pStyle w:val="15"/>
        <w:spacing w:before="0" w:beforeAutospacing="0" w:after="0" w:afterAutospacing="0"/>
        <w:jc w:val="both"/>
        <w:rPr>
          <w:b/>
          <w:bCs/>
        </w:rPr>
      </w:pP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  <w:bCs/>
        </w:rPr>
        <w:t>Оперируем без боли, будет много крови</w:t>
      </w:r>
      <w:r w:rsidRPr="00271190">
        <w:rPr>
          <w:bCs/>
        </w:rPr>
        <w:t>. (Демонстрируют двое учеников)</w:t>
      </w:r>
    </w:p>
    <w:p w:rsidR="00733D55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>Кожу руки обильно смачивают «йодом» (слабый раствор хлорного железа), якобы для дезинфекции. После этого набирают в тонкую трубочку раствор роданида калия и проводят концом этой трубочки по смоченному месту (для усиления эффекта опыта можно использовать тупой нож). На руке появляется «кровоточащая рана», которую легко смывают затем обычной водой,</w:t>
      </w:r>
      <w:r w:rsidR="00733D55" w:rsidRPr="00271190">
        <w:t xml:space="preserve"> </w:t>
      </w:r>
      <w:r w:rsidRPr="00271190">
        <w:t>а</w:t>
      </w:r>
      <w:r w:rsidR="00733D55" w:rsidRPr="00271190">
        <w:t xml:space="preserve"> </w:t>
      </w:r>
      <w:r w:rsidRPr="00271190">
        <w:t>руку</w:t>
      </w:r>
      <w:r w:rsidR="00733D55" w:rsidRPr="00271190">
        <w:t xml:space="preserve"> вытирают насухо полотенцем.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>Примечание. Реакцию образования раствора роданида железа (III) можно использовать для получения хорошей имитации крови.</w:t>
      </w:r>
    </w:p>
    <w:p w:rsidR="00733D55" w:rsidRPr="00271190" w:rsidRDefault="00733D55" w:rsidP="00733D55">
      <w:pPr>
        <w:pStyle w:val="15"/>
        <w:spacing w:before="0" w:beforeAutospacing="0" w:after="0" w:afterAutospacing="0"/>
        <w:jc w:val="both"/>
        <w:rPr>
          <w:b/>
        </w:rPr>
      </w:pP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</w:rPr>
        <w:t>Волшебная палочка.</w:t>
      </w:r>
      <w:r w:rsidRPr="00271190">
        <w:rPr>
          <w:bCs/>
        </w:rPr>
        <w:t xml:space="preserve"> (Демонстрирует учитель)</w:t>
      </w: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</w:rPr>
        <w:t xml:space="preserve">Опыт 1. 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>В фарфоровую чашку помещаем  заранее  приготовленную кашицу из перманганата калия и концентрированной серной кислоты. Стеклянную палочку погрузим в свежее приготовленную окислительную смесь. Палочку подносим к влажному фитилю спиртовки, фитиль воспламеняется.</w:t>
      </w: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</w:rPr>
        <w:t>Опыт 2.</w:t>
      </w:r>
      <w:r w:rsidRPr="00271190">
        <w:rPr>
          <w:bCs/>
        </w:rPr>
        <w:t xml:space="preserve"> (Демонстрирует  ученик)</w:t>
      </w: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Cs/>
        </w:rPr>
        <w:t>Возьмем три стакана на 50 миллилитров. Во все стаканы нальём одинаковые объёмы растворов. ( В первый нальем раствор фенолфталеина</w:t>
      </w:r>
      <w:proofErr w:type="gramStart"/>
      <w:r w:rsidRPr="00271190">
        <w:rPr>
          <w:bCs/>
        </w:rPr>
        <w:t xml:space="preserve"> ,</w:t>
      </w:r>
      <w:proofErr w:type="gramEnd"/>
      <w:r w:rsidRPr="00271190">
        <w:rPr>
          <w:bCs/>
        </w:rPr>
        <w:t xml:space="preserve">во второй  5 %  раствор </w:t>
      </w:r>
      <w:proofErr w:type="spellStart"/>
      <w:r w:rsidRPr="00271190">
        <w:rPr>
          <w:bCs/>
        </w:rPr>
        <w:t>гидроксида</w:t>
      </w:r>
      <w:proofErr w:type="spellEnd"/>
      <w:r w:rsidRPr="00271190">
        <w:rPr>
          <w:bCs/>
        </w:rPr>
        <w:t xml:space="preserve"> натрия ,в третий 10% раствор соляной кислоты.). Возьмем стеклянную трубочку  и зажмем </w:t>
      </w:r>
      <w:proofErr w:type="gramStart"/>
      <w:r w:rsidRPr="00271190">
        <w:rPr>
          <w:bCs/>
        </w:rPr>
        <w:t>пальцем</w:t>
      </w:r>
      <w:proofErr w:type="gramEnd"/>
      <w:r w:rsidRPr="00271190">
        <w:rPr>
          <w:bCs/>
        </w:rPr>
        <w:t xml:space="preserve">  сверху перенесем раствор фенолфталеина из первого стакана во второй.</w:t>
      </w:r>
      <w:r w:rsidR="00733D55" w:rsidRPr="00271190">
        <w:rPr>
          <w:bCs/>
        </w:rPr>
        <w:t xml:space="preserve"> </w:t>
      </w:r>
      <w:r w:rsidRPr="00271190">
        <w:rPr>
          <w:bCs/>
        </w:rPr>
        <w:t>Раствор окрасится в малиновый цвет. Из третьего стакана перенесем трубочкой во второй раствор соляной кислоты. Раствор станет бесцветным. Прошла реакция нейтрализации.</w:t>
      </w:r>
    </w:p>
    <w:p w:rsidR="00733D55" w:rsidRPr="00271190" w:rsidRDefault="00733D55" w:rsidP="00733D55">
      <w:pPr>
        <w:pStyle w:val="15"/>
        <w:spacing w:before="0" w:beforeAutospacing="0" w:after="0" w:afterAutospacing="0"/>
        <w:jc w:val="both"/>
        <w:rPr>
          <w:b/>
          <w:bCs/>
        </w:rPr>
      </w:pP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/>
          <w:bCs/>
        </w:rPr>
      </w:pPr>
      <w:r w:rsidRPr="00271190">
        <w:rPr>
          <w:b/>
          <w:bCs/>
        </w:rPr>
        <w:t xml:space="preserve">Зеленое пламя </w:t>
      </w:r>
      <w:r w:rsidRPr="00271190">
        <w:rPr>
          <w:bCs/>
        </w:rPr>
        <w:t>(Демонстрирует  ученик)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>В фарфоровой чашке зажигают спирт. Он горит почти бесцветным пламенем. Когда горение окончится, в эту же чашу наливают 5 мл спирта и 0,5 мл насыщенного раствора борной кислоты H</w:t>
      </w:r>
      <w:r w:rsidRPr="00271190">
        <w:rPr>
          <w:vertAlign w:val="subscript"/>
        </w:rPr>
        <w:t>3</w:t>
      </w:r>
      <w:r w:rsidRPr="00271190">
        <w:t>BO</w:t>
      </w:r>
      <w:r w:rsidRPr="00271190">
        <w:rPr>
          <w:vertAlign w:val="subscript"/>
        </w:rPr>
        <w:t>3</w:t>
      </w:r>
      <w:r w:rsidRPr="00271190">
        <w:t> и поджигают. Спирт горит красивым зеленым пламенем. Это объясняется тем, что борная кислота образует со спиртом сложный эфир, окрашивающий пламя в зеленый цвет:</w:t>
      </w:r>
    </w:p>
    <w:p w:rsidR="00733D55" w:rsidRPr="00271190" w:rsidRDefault="00733D55" w:rsidP="00733D55">
      <w:pPr>
        <w:pStyle w:val="a4"/>
        <w:spacing w:before="0" w:beforeAutospacing="0" w:after="0" w:afterAutospacing="0"/>
        <w:jc w:val="both"/>
        <w:rPr>
          <w:b/>
          <w:bCs/>
          <w:shd w:val="clear" w:color="auto" w:fill="FFFFFF"/>
        </w:rPr>
      </w:pP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 w:rsidRPr="00271190">
        <w:rPr>
          <w:b/>
          <w:bCs/>
          <w:shd w:val="clear" w:color="auto" w:fill="FFFFFF"/>
        </w:rPr>
        <w:t xml:space="preserve">Дым без огня </w:t>
      </w:r>
      <w:r w:rsidRPr="00271190">
        <w:rPr>
          <w:bCs/>
        </w:rPr>
        <w:t>(Демонстрирует  ученик)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  <w:rPr>
          <w:shd w:val="clear" w:color="auto" w:fill="FFFFFF"/>
        </w:rPr>
      </w:pPr>
      <w:r w:rsidRPr="00271190">
        <w:rPr>
          <w:shd w:val="clear" w:color="auto" w:fill="FFFFFF"/>
        </w:rPr>
        <w:t>Пословица «нет дыма без огня» опровергается некоторыми химическими реакциями.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rPr>
          <w:bCs/>
        </w:rPr>
        <w:t>Берем два стакана с бортиками.</w:t>
      </w:r>
      <w:r w:rsidRPr="00271190">
        <w:t xml:space="preserve">   Первый стакан наполняем аммиаком. Во второй </w:t>
      </w:r>
      <w:proofErr w:type="spellStart"/>
      <w:r w:rsidRPr="00271190">
        <w:t>хлороводород</w:t>
      </w:r>
      <w:proofErr w:type="spellEnd"/>
      <w:r w:rsidRPr="00271190">
        <w:t xml:space="preserve">, закрываем стеклами. Уберем </w:t>
      </w:r>
      <w:proofErr w:type="gramStart"/>
      <w:r w:rsidRPr="00271190">
        <w:t>стекла</w:t>
      </w:r>
      <w:proofErr w:type="gramEnd"/>
      <w:r w:rsidRPr="00271190">
        <w:t xml:space="preserve"> и второй стакан поставим на первый, появится густой белый дым. Он представляет собой мельчайшие кристаллики хлорида аммония: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  <w:rPr>
          <w:shd w:val="clear" w:color="auto" w:fill="FFFFFF"/>
        </w:rPr>
      </w:pPr>
      <w:r w:rsidRPr="00271190">
        <w:rPr>
          <w:shd w:val="clear" w:color="auto" w:fill="FFFFFF"/>
        </w:rPr>
        <w:t>NH</w:t>
      </w:r>
      <w:r w:rsidRPr="00271190">
        <w:rPr>
          <w:shd w:val="clear" w:color="auto" w:fill="FFFFFF"/>
          <w:vertAlign w:val="subscript"/>
        </w:rPr>
        <w:t>3</w:t>
      </w:r>
      <w:r w:rsidRPr="00271190">
        <w:rPr>
          <w:shd w:val="clear" w:color="auto" w:fill="FFFFFF"/>
        </w:rPr>
        <w:t>+HCl=NH</w:t>
      </w:r>
      <w:r w:rsidRPr="00271190">
        <w:rPr>
          <w:shd w:val="clear" w:color="auto" w:fill="FFFFFF"/>
          <w:vertAlign w:val="subscript"/>
        </w:rPr>
        <w:t>4</w:t>
      </w:r>
      <w:r w:rsidRPr="00271190">
        <w:rPr>
          <w:shd w:val="clear" w:color="auto" w:fill="FFFFFF"/>
        </w:rPr>
        <w:t>Cl.</w:t>
      </w:r>
    </w:p>
    <w:p w:rsidR="00900E21" w:rsidRPr="00271190" w:rsidRDefault="00900E21" w:rsidP="00733D55">
      <w:pPr>
        <w:pStyle w:val="15"/>
        <w:spacing w:before="0" w:beforeAutospacing="0" w:after="0" w:afterAutospacing="0"/>
        <w:jc w:val="both"/>
        <w:rPr>
          <w:bCs/>
        </w:rPr>
      </w:pPr>
      <w:r w:rsidRPr="00271190">
        <w:rPr>
          <w:b/>
        </w:rPr>
        <w:lastRenderedPageBreak/>
        <w:t>Вулкан.</w:t>
      </w:r>
      <w:r w:rsidRPr="00271190">
        <w:rPr>
          <w:bCs/>
        </w:rPr>
        <w:t xml:space="preserve"> (Демонстрирует учитель)</w:t>
      </w:r>
    </w:p>
    <w:p w:rsidR="00900E21" w:rsidRPr="00271190" w:rsidRDefault="00900E21" w:rsidP="00733D55">
      <w:pPr>
        <w:pStyle w:val="a4"/>
        <w:spacing w:before="0" w:beforeAutospacing="0" w:after="0" w:afterAutospacing="0"/>
        <w:jc w:val="both"/>
      </w:pPr>
      <w:r w:rsidRPr="00271190">
        <w:t xml:space="preserve">Порошок дихромата аммония (50 г) высыпаем на асбестовую сетку, придавая ей форму горки. На вершине вулкана палочкой </w:t>
      </w:r>
      <w:proofErr w:type="gramStart"/>
      <w:r w:rsidRPr="00271190">
        <w:t>делаем лунку насыпаем</w:t>
      </w:r>
      <w:proofErr w:type="gramEnd"/>
      <w:r w:rsidRPr="00271190">
        <w:t xml:space="preserve"> немого порошка магния и вливаем 1-2 миллилитра этанола. Смесь поджигаем спичкой. От тепла горения спирта разлагается дихромат аммония. Из «кратера» выбрасывается</w:t>
      </w:r>
      <w:r w:rsidR="00733D55" w:rsidRPr="00271190">
        <w:t xml:space="preserve"> </w:t>
      </w:r>
      <w:r w:rsidRPr="00271190">
        <w:t>сноп ярких искр</w:t>
      </w:r>
      <w:r w:rsidR="00733D55" w:rsidRPr="00271190">
        <w:t xml:space="preserve"> –</w:t>
      </w:r>
      <w:proofErr w:type="gramStart"/>
      <w:r w:rsidRPr="00271190">
        <w:t>«в</w:t>
      </w:r>
      <w:proofErr w:type="gramEnd"/>
      <w:r w:rsidRPr="00271190">
        <w:t>улканический пепел»</w:t>
      </w:r>
      <w:r w:rsidR="00733D55" w:rsidRPr="00271190">
        <w:t xml:space="preserve"> –</w:t>
      </w:r>
      <w:r w:rsidRPr="00271190">
        <w:t xml:space="preserve"> грязно-зеленый оксид хрома (</w:t>
      </w:r>
      <w:r w:rsidRPr="00271190">
        <w:rPr>
          <w:lang w:val="en-US"/>
        </w:rPr>
        <w:t>III</w:t>
      </w:r>
      <w:r w:rsidRPr="00271190">
        <w:t>), объём которого во много раз превышает объём взятого дихромата аммония.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</w:p>
    <w:p w:rsidR="00900E21" w:rsidRPr="00271190" w:rsidRDefault="00900E21" w:rsidP="00733D5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«Расскажи</w:t>
      </w:r>
      <w:r w:rsidR="00733D55" w:rsidRPr="00271190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 </w:t>
      </w:r>
      <w:r w:rsidRPr="00271190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мне – и я забуду,</w:t>
      </w:r>
      <w:r w:rsidRPr="00271190">
        <w:rPr>
          <w:rFonts w:ascii="Times New Roman" w:hAnsi="Times New Roman" w:cs="Times New Roman"/>
          <w:b/>
          <w:sz w:val="24"/>
          <w:szCs w:val="24"/>
        </w:rPr>
        <w:br/>
      </w:r>
      <w:r w:rsidRPr="00271190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покажи мне – и я запомню,</w:t>
      </w:r>
      <w:r w:rsidRPr="00271190">
        <w:rPr>
          <w:rStyle w:val="apple-converted-space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 </w:t>
      </w:r>
      <w:r w:rsidRPr="00271190">
        <w:rPr>
          <w:rFonts w:ascii="Times New Roman" w:hAnsi="Times New Roman" w:cs="Times New Roman"/>
          <w:b/>
          <w:sz w:val="24"/>
          <w:szCs w:val="24"/>
        </w:rPr>
        <w:br/>
      </w:r>
      <w:r w:rsidRPr="00271190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вовлеки меня – и я научусь».</w:t>
      </w:r>
    </w:p>
    <w:p w:rsidR="00900E21" w:rsidRPr="00271190" w:rsidRDefault="00900E21" w:rsidP="00733D55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D55" w:rsidRPr="00271190" w:rsidRDefault="00900E21" w:rsidP="00733D55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Выполним лабораторную работу, в входе которой докажем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химия –это наука о веществах и превращении одних веществ в другие. (Пользуйтесь инструкцией для учащихся)</w:t>
      </w:r>
    </w:p>
    <w:p w:rsidR="00900E21" w:rsidRPr="00271190" w:rsidRDefault="00900E21" w:rsidP="00733D55">
      <w:pPr>
        <w:tabs>
          <w:tab w:val="left" w:pos="59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проводит инструктаж по технике безопасности.</w:t>
      </w:r>
    </w:p>
    <w:p w:rsidR="00900E21" w:rsidRPr="00271190" w:rsidRDefault="00900E21" w:rsidP="00733D55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E21" w:rsidRPr="00271190" w:rsidRDefault="00900E21" w:rsidP="00733D55">
      <w:pPr>
        <w:tabs>
          <w:tab w:val="left" w:pos="5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(работа в парах по инструкциям)</w:t>
      </w:r>
    </w:p>
    <w:p w:rsidR="00733D55" w:rsidRPr="00271190" w:rsidRDefault="00733D55" w:rsidP="00733D55">
      <w:pPr>
        <w:tabs>
          <w:tab w:val="left" w:pos="5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E21" w:rsidRPr="00271190" w:rsidRDefault="00D94EFB" w:rsidP="00733D55">
      <w:pPr>
        <w:tabs>
          <w:tab w:val="left" w:pos="59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Девиз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- является критерием истины.</w:t>
      </w:r>
    </w:p>
    <w:p w:rsidR="00D94EFB" w:rsidRPr="00271190" w:rsidRDefault="00D94EFB" w:rsidP="00733D55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Опыт 1.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углекислого газа. В чашку Петри насыпьте  соду и прильем соляную кислоту. Зажгите  свечу и направим выделяющийся углекислый газ на пламя.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+ 2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= 2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H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CO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(реакция разложения)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Вывод: свеча тухнет  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Опыт 2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малахита. 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Cu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(OH)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CO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3  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= 2CuO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CO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(реакция разложения)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Пробирку с малахитом  закройте  газоотводной трубкой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 трубки  опустите  в пробирку с известковой водой и нагрейте. Наблюдаем за превращениями.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Ca(OH)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 CO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= CaCO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3 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↓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(реакция обмена)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 вывод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Углекислый газ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газ не поддерживает горение и мутит</w:t>
      </w:r>
      <w:r w:rsidR="00733D55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известковую воду. </w:t>
      </w:r>
    </w:p>
    <w:p w:rsidR="00733D55" w:rsidRPr="00271190" w:rsidRDefault="00733D55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Опыт3.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порошку черного цвета прильем серную кислоту. 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CuO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CuSO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 +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(реакция обмена) 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раствор </w:t>
      </w:r>
      <w:proofErr w:type="spellStart"/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стал-голубым</w:t>
      </w:r>
      <w:proofErr w:type="spellEnd"/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E21" w:rsidRPr="00271190" w:rsidRDefault="00900E21" w:rsidP="00733D55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sz w:val="24"/>
          <w:szCs w:val="24"/>
        </w:rPr>
      </w:pPr>
    </w:p>
    <w:p w:rsidR="00900E21" w:rsidRPr="00271190" w:rsidRDefault="00900E21" w:rsidP="00733D55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Style w:val="a3"/>
          <w:sz w:val="24"/>
          <w:szCs w:val="24"/>
          <w:bdr w:val="none" w:sz="0" w:space="0" w:color="auto" w:frame="1"/>
        </w:rPr>
      </w:pPr>
      <w:r w:rsidRPr="00271190">
        <w:rPr>
          <w:sz w:val="24"/>
          <w:szCs w:val="24"/>
        </w:rPr>
        <w:t xml:space="preserve">Опыт 4. </w:t>
      </w:r>
      <w:proofErr w:type="spellStart"/>
      <w:r w:rsidRPr="00271190">
        <w:rPr>
          <w:rStyle w:val="a3"/>
          <w:sz w:val="24"/>
          <w:szCs w:val="24"/>
          <w:bdr w:val="none" w:sz="0" w:space="0" w:color="auto" w:frame="1"/>
        </w:rPr>
        <w:t>Самонадувающийся</w:t>
      </w:r>
      <w:proofErr w:type="spellEnd"/>
      <w:r w:rsidRPr="00271190">
        <w:rPr>
          <w:rStyle w:val="a3"/>
          <w:sz w:val="24"/>
          <w:szCs w:val="24"/>
          <w:bdr w:val="none" w:sz="0" w:space="0" w:color="auto" w:frame="1"/>
        </w:rPr>
        <w:t xml:space="preserve"> шарик.</w:t>
      </w:r>
    </w:p>
    <w:p w:rsidR="00D94EFB" w:rsidRPr="00271190" w:rsidRDefault="00D94EFB" w:rsidP="00733D55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sz w:val="24"/>
          <w:szCs w:val="24"/>
          <w:bdr w:val="none" w:sz="0" w:space="0" w:color="auto" w:frame="1"/>
        </w:rPr>
      </w:pP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71190">
        <w:t>Внутрь шарика насыпаете 1 ложку чайную соды. В пластиковую бутылку наливаете ½ стакана уксуса, после чего надеваете шарик на горлышко бутылки и делаете так, чтобы сода попала в уксус. В результате бурной химической реакции, которая сопровождается активным выделением углекислого газа, шарик начнет надуваться.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Опыт 5.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колбу  наливаем  раствор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гидроксида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натрия. Добавим туда глюкозу и затем немного раствора метиленового голубого.  Через некоторое время раствор становится бесцветным. Перемешаем  раствор. Он вновь окрашивается в голубой цвет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изменения окраски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можно наблюдать  много раз подряд. Под действием щелочи  в водной среде глюкоза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дегидрируется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превращаясь в </w:t>
      </w: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глюконовую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кислоту.</w:t>
      </w:r>
    </w:p>
    <w:p w:rsidR="00271190" w:rsidRDefault="00271190" w:rsidP="00733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Опыт 6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пробирку налейте  раствор сульфата  меди  опустите  на ниточке железную скрепку. 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CuSO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(реакция замещения)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Наблюдает выделение красного осадка на поверхности скрепки. Идет реакция замещения.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Учитель: </w:t>
      </w:r>
      <w:r w:rsidRPr="002711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будет, если в раствор сульфата меди опустим кусочек натрия?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Ученики утверждают, что выделится медь.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Давайте проверим это на опыте</w:t>
      </w:r>
      <w:proofErr w:type="gramStart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.(</w:t>
      </w:r>
      <w:proofErr w:type="gram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 демонстрирует  опыт).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В демонстрационную пробирку наливаю 5 мл</w:t>
      </w:r>
      <w:proofErr w:type="gramStart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ульфата меди и помещаю величиной с горошину кусочек натрия.  Наблюдаем. Натрий бегает по поверхности раствора и 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выделяется  га</w:t>
      </w:r>
      <w:proofErr w:type="gramStart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з-</w:t>
      </w:r>
      <w:proofErr w:type="gram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водород.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O= 2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</w:t>
      </w:r>
      <w:proofErr w:type="gramStart"/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 xml:space="preserve">2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(реакция замещения). Реакция экзотермическая.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Постепенно раствор превращается в осадок голубого цвета. 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CuSO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+2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Start"/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=</w:t>
      </w:r>
      <w:proofErr w:type="gramEnd"/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Cu (OH)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O 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(реакция обмена)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Затем осадок чернеет.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Cu(OH)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 xml:space="preserve"> = 2CuO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  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+ H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s-ES" w:eastAsia="ru-RU"/>
        </w:rPr>
        <w:t>2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val="es-ES" w:eastAsia="ru-RU"/>
        </w:rPr>
        <w:t>O</w:t>
      </w:r>
      <w:r w:rsidRPr="00271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(реакция разложения)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ответить на вопрос как пойдет реакция между раствором соли и металлом, необходимо учесть положение металла в ряду активности. Выполним следующий опыт.</w:t>
      </w:r>
    </w:p>
    <w:p w:rsidR="00271190" w:rsidRDefault="00271190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Опыт </w:t>
      </w:r>
      <w:r w:rsidR="00271190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7</w:t>
      </w:r>
      <w:r w:rsidRPr="00271190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.</w:t>
      </w:r>
      <w:r w:rsidR="00271190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Фараоновы змеи (выполняют учащиеся)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П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оложите на стол асбестовую </w:t>
      </w:r>
      <w:proofErr w:type="gramStart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сетку</w:t>
      </w:r>
      <w:proofErr w:type="gram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ставим на нее выпарительную чашу.</w:t>
      </w:r>
      <w:r w:rsid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чашу кладем таблетку сухого горючего и поджигаем его.</w:t>
      </w:r>
      <w:r w:rsid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Щипчиками осторожн</w:t>
      </w:r>
      <w:r w:rsidR="00D94EFB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кладем на огонь таблетку </w:t>
      </w:r>
      <w:proofErr w:type="spellStart"/>
      <w:r w:rsidR="00D94EFB"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</w:t>
      </w:r>
      <w:proofErr w:type="spellEnd"/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кальция.</w:t>
      </w:r>
      <w:r w:rsidR="00D94EFB"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94EFB"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Глюко</w:t>
      </w: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нат</w:t>
      </w:r>
      <w:proofErr w:type="spell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кальция нужно положить в центр горящей таблетки, тогда фараоновы змейки будут </w:t>
      </w:r>
      <w:proofErr w:type="spellStart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жирненькие</w:t>
      </w:r>
      <w:proofErr w:type="spellEnd"/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1190" w:rsidRDefault="00271190" w:rsidP="00733D55">
      <w:pPr>
        <w:pStyle w:val="a4"/>
        <w:shd w:val="clear" w:color="auto" w:fill="FFFFFF"/>
        <w:spacing w:before="0" w:beforeAutospacing="0" w:after="0" w:afterAutospacing="0"/>
        <w:jc w:val="both"/>
      </w:pPr>
    </w:p>
    <w:p w:rsidR="00900E21" w:rsidRPr="00271190" w:rsidRDefault="00D94EFB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Ученик: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О, химия – ты такова,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Что без тебя нам – грош цена!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И знаю, все твои пути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К успеху могут привести!</w:t>
      </w:r>
    </w:p>
    <w:p w:rsidR="00900E21" w:rsidRPr="00271190" w:rsidRDefault="00900E21" w:rsidP="00733D55">
      <w:pPr>
        <w:pStyle w:val="a4"/>
        <w:shd w:val="clear" w:color="auto" w:fill="FFFFFF"/>
        <w:spacing w:before="0" w:beforeAutospacing="0" w:after="0" w:afterAutospacing="0"/>
        <w:jc w:val="both"/>
      </w:pPr>
      <w:r w:rsidRPr="00271190">
        <w:t>(С.Щипачёв.)</w:t>
      </w:r>
    </w:p>
    <w:p w:rsidR="00271190" w:rsidRDefault="00271190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0E21" w:rsidRPr="00271190" w:rsidRDefault="00D94EFB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Учитель: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</w:rPr>
        <w:t>Все мы связываем с химической наукой прогресс в познании окружающего мира, новые методы его перестройки и усовершенствования. И не может быть в наши дни специалиста, который мог бы обойтись без знания химии</w:t>
      </w:r>
      <w:proofErr w:type="gramStart"/>
      <w:r w:rsidRPr="00271190">
        <w:rPr>
          <w:rFonts w:ascii="Times New Roman" w:hAnsi="Times New Roman" w:cs="Times New Roman"/>
          <w:sz w:val="24"/>
          <w:szCs w:val="24"/>
        </w:rPr>
        <w:t>." (</w:t>
      </w:r>
      <w:proofErr w:type="gramEnd"/>
      <w:r w:rsidRPr="00271190">
        <w:rPr>
          <w:rFonts w:ascii="Times New Roman" w:hAnsi="Times New Roman" w:cs="Times New Roman"/>
          <w:sz w:val="24"/>
          <w:szCs w:val="24"/>
        </w:rPr>
        <w:t>Н.Н. Семенов)</w:t>
      </w:r>
    </w:p>
    <w:p w:rsidR="00271190" w:rsidRDefault="00271190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900E21" w:rsidRPr="00271190" w:rsidRDefault="00D94EFB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Ученик: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Химия везде, химия во всем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Во всем, чем дышим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Во всем, что мы пьем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Во всем, что мы носим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Во всем</w:t>
      </w:r>
      <w:proofErr w:type="gramStart"/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2711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что едим</w:t>
      </w:r>
    </w:p>
    <w:p w:rsidR="00900E21" w:rsidRPr="00271190" w:rsidRDefault="00900E21" w:rsidP="0027119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</w:rPr>
        <w:t>В нашей жизни сложной</w:t>
      </w:r>
      <w:proofErr w:type="gramStart"/>
      <w:r w:rsidRPr="00271190">
        <w:rPr>
          <w:rFonts w:ascii="Times New Roman" w:hAnsi="Times New Roman" w:cs="Times New Roman"/>
          <w:sz w:val="24"/>
          <w:szCs w:val="24"/>
        </w:rPr>
        <w:t> </w:t>
      </w:r>
      <w:r w:rsidRPr="00271190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271190">
        <w:rPr>
          <w:rFonts w:ascii="Times New Roman" w:hAnsi="Times New Roman" w:cs="Times New Roman"/>
          <w:sz w:val="24"/>
          <w:szCs w:val="24"/>
        </w:rPr>
        <w:t>ельзя без химии прожить, </w:t>
      </w:r>
      <w:r w:rsidRPr="00271190">
        <w:rPr>
          <w:rFonts w:ascii="Times New Roman" w:hAnsi="Times New Roman" w:cs="Times New Roman"/>
          <w:sz w:val="24"/>
          <w:szCs w:val="24"/>
        </w:rPr>
        <w:br/>
        <w:t>Науку эту, точно, </w:t>
      </w:r>
      <w:r w:rsidRPr="00271190">
        <w:rPr>
          <w:rFonts w:ascii="Times New Roman" w:hAnsi="Times New Roman" w:cs="Times New Roman"/>
          <w:sz w:val="24"/>
          <w:szCs w:val="24"/>
        </w:rPr>
        <w:br/>
        <w:t>Нельзя не полюбить!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Будем химию любить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Будем химию учить,</w:t>
      </w:r>
    </w:p>
    <w:p w:rsidR="00900E21" w:rsidRPr="00271190" w:rsidRDefault="00900E21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Потому что нам друзья</w:t>
      </w:r>
      <w:r w:rsid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без химии прожить нельзя</w:t>
      </w:r>
      <w:r w:rsidR="00271190">
        <w:rPr>
          <w:rFonts w:ascii="Times New Roman" w:hAnsi="Times New Roman" w:cs="Times New Roman"/>
          <w:sz w:val="24"/>
          <w:szCs w:val="24"/>
          <w:shd w:val="clear" w:color="auto" w:fill="FFFFFF"/>
        </w:rPr>
        <w:t>!</w:t>
      </w:r>
    </w:p>
    <w:p w:rsidR="00900E21" w:rsidRDefault="00900E21" w:rsidP="00271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Рефлексия</w:t>
      </w:r>
    </w:p>
    <w:p w:rsidR="00271190" w:rsidRPr="00271190" w:rsidRDefault="00271190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Закончите предложения: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 учащихся: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я узнал…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интересно…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трудно…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выполнял задания…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понял, что…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я могу…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почувствовал, что…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приобрел…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научился…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получилось 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смог…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попробую…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удивило…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дал мне для жизни…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захотелось…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 занятия </w:t>
      </w:r>
    </w:p>
    <w:p w:rsidR="00271190" w:rsidRDefault="00271190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1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 </w:t>
      </w:r>
      <w:r w:rsidRPr="00271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спасибо за занятие. До свидания.</w:t>
      </w:r>
    </w:p>
    <w:p w:rsidR="00900E21" w:rsidRPr="00271190" w:rsidRDefault="00900E21" w:rsidP="00733D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142" w:rsidRPr="00271190" w:rsidRDefault="00780142" w:rsidP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D55" w:rsidRPr="00271190" w:rsidRDefault="00733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3D55" w:rsidRPr="00271190" w:rsidSect="0005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00E21"/>
    <w:rsid w:val="00271190"/>
    <w:rsid w:val="00733D55"/>
    <w:rsid w:val="0075512D"/>
    <w:rsid w:val="00780142"/>
    <w:rsid w:val="007F1683"/>
    <w:rsid w:val="00900E21"/>
    <w:rsid w:val="00930C78"/>
    <w:rsid w:val="009F5667"/>
    <w:rsid w:val="00A274F5"/>
    <w:rsid w:val="00B1586C"/>
    <w:rsid w:val="00D94EFB"/>
    <w:rsid w:val="00EE62DC"/>
    <w:rsid w:val="00FA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21"/>
  </w:style>
  <w:style w:type="paragraph" w:styleId="3">
    <w:name w:val="heading 3"/>
    <w:basedOn w:val="a"/>
    <w:link w:val="30"/>
    <w:uiPriority w:val="9"/>
    <w:qFormat/>
    <w:rsid w:val="00900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0E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00E21"/>
    <w:rPr>
      <w:b/>
      <w:bCs/>
    </w:rPr>
  </w:style>
  <w:style w:type="paragraph" w:styleId="a4">
    <w:name w:val="Normal (Web)"/>
    <w:basedOn w:val="a"/>
    <w:uiPriority w:val="99"/>
    <w:unhideWhenUsed/>
    <w:rsid w:val="0090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5"/>
    <w:basedOn w:val="a"/>
    <w:rsid w:val="0090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00E21"/>
    <w:rPr>
      <w:i/>
      <w:iCs/>
    </w:rPr>
  </w:style>
  <w:style w:type="character" w:customStyle="1" w:styleId="apple-converted-space">
    <w:name w:val="apple-converted-space"/>
    <w:basedOn w:val="a0"/>
    <w:rsid w:val="00900E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sensor_ex</dc:creator>
  <cp:keywords/>
  <dc:description/>
  <cp:lastModifiedBy>sensor_ex</cp:lastModifiedBy>
  <cp:revision>7</cp:revision>
  <dcterms:created xsi:type="dcterms:W3CDTF">2018-02-03T17:56:00Z</dcterms:created>
  <dcterms:modified xsi:type="dcterms:W3CDTF">2018-02-03T19:23:00Z</dcterms:modified>
</cp:coreProperties>
</file>